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8E4" w:rsidRDefault="007158E4" w:rsidP="000A13E8">
      <w:pPr>
        <w:jc w:val="center"/>
        <w:rPr>
          <w:rFonts w:ascii="Engravers MT" w:hAnsi="Engravers MT"/>
          <w:b/>
          <w:u w:val="single"/>
        </w:rPr>
      </w:pPr>
      <w:bookmarkStart w:id="0" w:name="_GoBack"/>
      <w:bookmarkEnd w:id="0"/>
    </w:p>
    <w:p w:rsidR="007158E4" w:rsidRDefault="007158E4" w:rsidP="000A13E8">
      <w:pPr>
        <w:jc w:val="center"/>
        <w:rPr>
          <w:rFonts w:ascii="Engravers MT" w:hAnsi="Engravers MT"/>
          <w:b/>
          <w:u w:val="single"/>
        </w:rPr>
      </w:pPr>
    </w:p>
    <w:p w:rsidR="007158E4" w:rsidRDefault="007158E4" w:rsidP="000A13E8">
      <w:pPr>
        <w:jc w:val="center"/>
        <w:rPr>
          <w:rFonts w:ascii="Engravers MT" w:hAnsi="Engravers MT"/>
          <w:b/>
          <w:u w:val="single"/>
        </w:rPr>
      </w:pPr>
    </w:p>
    <w:p w:rsidR="007158E4" w:rsidRDefault="007158E4" w:rsidP="000A13E8">
      <w:pPr>
        <w:jc w:val="center"/>
        <w:rPr>
          <w:rFonts w:ascii="Engravers MT" w:hAnsi="Engravers MT"/>
          <w:b/>
          <w:u w:val="single"/>
        </w:rPr>
      </w:pPr>
    </w:p>
    <w:p w:rsidR="007158E4" w:rsidRDefault="007158E4" w:rsidP="000A13E8">
      <w:pPr>
        <w:jc w:val="center"/>
        <w:rPr>
          <w:rFonts w:ascii="Engravers MT" w:hAnsi="Engravers MT"/>
          <w:b/>
          <w:u w:val="single"/>
        </w:rPr>
      </w:pPr>
    </w:p>
    <w:p w:rsidR="007158E4" w:rsidRDefault="007158E4" w:rsidP="000A13E8">
      <w:pPr>
        <w:jc w:val="center"/>
        <w:rPr>
          <w:rFonts w:ascii="Engravers MT" w:hAnsi="Engravers MT"/>
          <w:b/>
          <w:u w:val="single"/>
        </w:rPr>
      </w:pPr>
    </w:p>
    <w:p w:rsidR="007158E4" w:rsidRDefault="007158E4" w:rsidP="000A13E8">
      <w:pPr>
        <w:jc w:val="center"/>
        <w:rPr>
          <w:rFonts w:ascii="Engravers MT" w:hAnsi="Engravers MT"/>
          <w:b/>
          <w:u w:val="single"/>
        </w:rPr>
      </w:pPr>
    </w:p>
    <w:p w:rsidR="000A13E8" w:rsidRPr="000A13E8" w:rsidRDefault="000A13E8" w:rsidP="000A13E8">
      <w:pPr>
        <w:jc w:val="center"/>
        <w:rPr>
          <w:rFonts w:ascii="Engravers MT" w:hAnsi="Engravers MT"/>
          <w:b/>
          <w:u w:val="single"/>
        </w:rPr>
      </w:pPr>
      <w:r w:rsidRPr="000A13E8">
        <w:rPr>
          <w:rFonts w:ascii="Engravers MT" w:hAnsi="Engravers MT"/>
          <w:b/>
          <w:u w:val="single"/>
        </w:rPr>
        <w:t>RESOLUTIONS OF AECOWA PLENARY:</w:t>
      </w:r>
    </w:p>
    <w:p w:rsidR="000A13E8" w:rsidRDefault="000A13E8" w:rsidP="000A13E8">
      <w:pPr>
        <w:jc w:val="both"/>
      </w:pPr>
    </w:p>
    <w:p w:rsidR="000A13E8" w:rsidRPr="00BC7275" w:rsidRDefault="000A13E8" w:rsidP="000A13E8">
      <w:pPr>
        <w:jc w:val="both"/>
        <w:rPr>
          <w:rFonts w:ascii="Avenir Book" w:hAnsi="Avenir Book"/>
        </w:rPr>
      </w:pPr>
      <w:r w:rsidRPr="00BC7275">
        <w:rPr>
          <w:rFonts w:ascii="Avenir Book" w:hAnsi="Avenir Book"/>
        </w:rPr>
        <w:t>We the Bishops of the AECOWA met for the 2</w:t>
      </w:r>
      <w:r w:rsidRPr="00BC7275">
        <w:rPr>
          <w:rFonts w:ascii="Avenir Book" w:hAnsi="Avenir Book"/>
          <w:vertAlign w:val="superscript"/>
        </w:rPr>
        <w:t>nd</w:t>
      </w:r>
      <w:r w:rsidRPr="00BC7275">
        <w:rPr>
          <w:rFonts w:ascii="Avenir Book" w:hAnsi="Avenir Book"/>
        </w:rPr>
        <w:t xml:space="preserve"> Plenary of our Association from February 22-29</w:t>
      </w:r>
      <w:r w:rsidRPr="00BC7275">
        <w:rPr>
          <w:rFonts w:ascii="Avenir Book" w:hAnsi="Avenir Book"/>
          <w:vertAlign w:val="superscript"/>
        </w:rPr>
        <w:t>th</w:t>
      </w:r>
      <w:r w:rsidRPr="00BC7275">
        <w:rPr>
          <w:rFonts w:ascii="Avenir Book" w:hAnsi="Avenir Book"/>
        </w:rPr>
        <w:t xml:space="preserve">, 2016 under the theme, The New Evangelisation and the Specific Challenges for Church, Family of God in West Africa: Reconciliation, Development and Family Life. After discussions and prayers, we have adopted the following Resolutions: </w:t>
      </w:r>
    </w:p>
    <w:p w:rsidR="000A13E8" w:rsidRPr="00BC7275" w:rsidRDefault="000A13E8" w:rsidP="000A13E8">
      <w:pPr>
        <w:jc w:val="both"/>
        <w:rPr>
          <w:rFonts w:ascii="Avenir Book" w:hAnsi="Avenir Book"/>
        </w:rPr>
      </w:pPr>
    </w:p>
    <w:p w:rsidR="000A13E8" w:rsidRPr="00BC7275" w:rsidRDefault="000A13E8" w:rsidP="000A13E8">
      <w:pPr>
        <w:jc w:val="both"/>
        <w:rPr>
          <w:rFonts w:ascii="Avenir Book" w:hAnsi="Avenir Book"/>
          <w:u w:val="single"/>
        </w:rPr>
      </w:pPr>
      <w:r w:rsidRPr="00BC7275">
        <w:rPr>
          <w:rFonts w:ascii="Avenir Book" w:hAnsi="Avenir Book"/>
          <w:u w:val="single"/>
        </w:rPr>
        <w:t xml:space="preserve">1: Congratulations to ECOWAS: </w:t>
      </w:r>
    </w:p>
    <w:p w:rsidR="000A13E8" w:rsidRPr="00BC7275" w:rsidRDefault="000A13E8" w:rsidP="000A13E8">
      <w:pPr>
        <w:jc w:val="both"/>
        <w:rPr>
          <w:rFonts w:ascii="Avenir Book" w:hAnsi="Avenir Book"/>
        </w:rPr>
      </w:pPr>
    </w:p>
    <w:p w:rsidR="000A13E8" w:rsidRPr="00BC7275" w:rsidRDefault="000A13E8" w:rsidP="000A13E8">
      <w:pPr>
        <w:jc w:val="both"/>
        <w:rPr>
          <w:rFonts w:ascii="Avenir Book" w:hAnsi="Avenir Book"/>
        </w:rPr>
      </w:pPr>
      <w:r w:rsidRPr="00BC7275">
        <w:rPr>
          <w:rFonts w:ascii="Avenir Book" w:hAnsi="Avenir Book"/>
        </w:rPr>
        <w:t xml:space="preserve">We rejoice and congratulate the President of Economic Community of West Africa, ECOWAS, Mr. </w:t>
      </w:r>
      <w:proofErr w:type="spellStart"/>
      <w:r w:rsidRPr="00BC7275">
        <w:rPr>
          <w:rFonts w:ascii="Avenir Book" w:hAnsi="Avenir Book"/>
        </w:rPr>
        <w:t>Macky</w:t>
      </w:r>
      <w:proofErr w:type="spellEnd"/>
      <w:r w:rsidRPr="00BC7275">
        <w:rPr>
          <w:rFonts w:ascii="Avenir Book" w:hAnsi="Avenir Book"/>
        </w:rPr>
        <w:t xml:space="preserve"> Sally and the entire members of the family on the occasion the 40</w:t>
      </w:r>
      <w:r w:rsidRPr="00BC7275">
        <w:rPr>
          <w:rFonts w:ascii="Avenir Book" w:hAnsi="Avenir Book"/>
          <w:vertAlign w:val="superscript"/>
        </w:rPr>
        <w:t>th</w:t>
      </w:r>
      <w:r w:rsidRPr="00BC7275">
        <w:rPr>
          <w:rFonts w:ascii="Avenir Book" w:hAnsi="Avenir Book"/>
        </w:rPr>
        <w:t xml:space="preserve"> anniversary of the foundation of the organisation. We commend the vision of the founding fathers of the Association and call on all our leaders in the sub region to intensify the quest for the consolidation of democracy, justice and peace in our region. </w:t>
      </w:r>
    </w:p>
    <w:p w:rsidR="00234676" w:rsidRPr="00BC7275" w:rsidRDefault="00234676" w:rsidP="000A13E8">
      <w:pPr>
        <w:jc w:val="both"/>
        <w:rPr>
          <w:rFonts w:ascii="Avenir Book" w:hAnsi="Avenir Book"/>
        </w:rPr>
      </w:pPr>
    </w:p>
    <w:p w:rsidR="00234676" w:rsidRPr="00BC7275" w:rsidRDefault="00234676" w:rsidP="000A13E8">
      <w:pPr>
        <w:jc w:val="both"/>
        <w:rPr>
          <w:rFonts w:ascii="Avenir Book" w:hAnsi="Avenir Book"/>
        </w:rPr>
      </w:pPr>
    </w:p>
    <w:p w:rsidR="00234676" w:rsidRPr="00BC7275" w:rsidRDefault="00234676" w:rsidP="000A13E8">
      <w:pPr>
        <w:jc w:val="both"/>
        <w:rPr>
          <w:rFonts w:ascii="Avenir Book" w:hAnsi="Avenir Book"/>
          <w:u w:val="single"/>
        </w:rPr>
      </w:pPr>
      <w:r w:rsidRPr="00BC7275">
        <w:rPr>
          <w:rFonts w:ascii="Avenir Book" w:hAnsi="Avenir Book"/>
          <w:u w:val="single"/>
        </w:rPr>
        <w:t>2: The Church and its Mission of Evangelisation:</w:t>
      </w:r>
    </w:p>
    <w:p w:rsidR="00234676" w:rsidRPr="00BC7275" w:rsidRDefault="00234676" w:rsidP="000A13E8">
      <w:pPr>
        <w:jc w:val="both"/>
        <w:rPr>
          <w:rFonts w:ascii="Avenir Book" w:hAnsi="Avenir Book"/>
        </w:rPr>
      </w:pPr>
    </w:p>
    <w:p w:rsidR="00234676" w:rsidRPr="00BC7275" w:rsidRDefault="00234676" w:rsidP="000A13E8">
      <w:pPr>
        <w:jc w:val="both"/>
        <w:rPr>
          <w:rFonts w:ascii="Avenir Book" w:hAnsi="Avenir Book"/>
        </w:rPr>
      </w:pPr>
      <w:r w:rsidRPr="00BC7275">
        <w:rPr>
          <w:rFonts w:ascii="Avenir Book" w:hAnsi="Avenir Book"/>
        </w:rPr>
        <w:t>We rededicate ourselves to the mission of evangelisation bearing in mind that this is the primary mission of the Church. In doing this, we are committed to following through the words of our Lord and Saviour Jesus Christ who came to serve and not to be served(Mt. 20:28). In fulfilling this mission, we seek partnership with the governments of our region to ensure a better life for our people.</w:t>
      </w:r>
    </w:p>
    <w:p w:rsidR="00234676" w:rsidRPr="00BC7275" w:rsidRDefault="00234676" w:rsidP="000A13E8">
      <w:pPr>
        <w:jc w:val="both"/>
        <w:rPr>
          <w:rFonts w:ascii="Avenir Book" w:hAnsi="Avenir Book"/>
        </w:rPr>
      </w:pPr>
    </w:p>
    <w:p w:rsidR="00234676" w:rsidRPr="00BC7275" w:rsidRDefault="00234676" w:rsidP="000A13E8">
      <w:pPr>
        <w:jc w:val="both"/>
        <w:rPr>
          <w:rFonts w:ascii="Avenir Book" w:hAnsi="Avenir Book"/>
          <w:u w:val="single"/>
        </w:rPr>
      </w:pPr>
      <w:r w:rsidRPr="00BC7275">
        <w:rPr>
          <w:rFonts w:ascii="Avenir Book" w:hAnsi="Avenir Book"/>
          <w:u w:val="single"/>
        </w:rPr>
        <w:t>3: Political Developments and Democracy in our Region:</w:t>
      </w:r>
    </w:p>
    <w:p w:rsidR="00234676" w:rsidRPr="00BC7275" w:rsidRDefault="00234676" w:rsidP="000A13E8">
      <w:pPr>
        <w:jc w:val="both"/>
        <w:rPr>
          <w:rFonts w:ascii="Avenir Book" w:hAnsi="Avenir Book"/>
        </w:rPr>
      </w:pPr>
    </w:p>
    <w:p w:rsidR="00234676" w:rsidRPr="00BC7275" w:rsidRDefault="00234676" w:rsidP="000A13E8">
      <w:pPr>
        <w:jc w:val="both"/>
        <w:rPr>
          <w:rFonts w:ascii="Avenir Book" w:hAnsi="Avenir Book"/>
        </w:rPr>
      </w:pPr>
      <w:r w:rsidRPr="00BC7275">
        <w:rPr>
          <w:rFonts w:ascii="Avenir Book" w:hAnsi="Avenir Book"/>
        </w:rPr>
        <w:t xml:space="preserve">Since our last meeting, there have been positive developments on our region. Despite enormous difficulties, we have witnessed some progress on the political front. Wars have largely ended in most of our countries. We pledge our commitment to deepening Democracy and its ideals of justice and development among our people. We continue to encourage our political leaders to seek power by free and fair means and to imbibe the culture of tolerance and respect for the rule of law and due process. </w:t>
      </w:r>
    </w:p>
    <w:p w:rsidR="00234676" w:rsidRPr="00BC7275" w:rsidRDefault="00234676" w:rsidP="000A13E8">
      <w:pPr>
        <w:jc w:val="both"/>
        <w:rPr>
          <w:rFonts w:ascii="Avenir Book" w:hAnsi="Avenir Book"/>
        </w:rPr>
      </w:pPr>
    </w:p>
    <w:p w:rsidR="00234676" w:rsidRPr="00BC7275" w:rsidRDefault="00234676" w:rsidP="000A13E8">
      <w:pPr>
        <w:jc w:val="both"/>
        <w:rPr>
          <w:rFonts w:ascii="Avenir Book" w:hAnsi="Avenir Book"/>
          <w:u w:val="single"/>
        </w:rPr>
      </w:pPr>
      <w:r w:rsidRPr="00BC7275">
        <w:rPr>
          <w:rFonts w:ascii="Avenir Book" w:hAnsi="Avenir Book"/>
          <w:u w:val="single"/>
        </w:rPr>
        <w:t xml:space="preserve">4: </w:t>
      </w:r>
      <w:r w:rsidR="0043324D" w:rsidRPr="00BC7275">
        <w:rPr>
          <w:rFonts w:ascii="Avenir Book" w:hAnsi="Avenir Book"/>
          <w:u w:val="single"/>
        </w:rPr>
        <w:t>Insurgency and the rise of Religious Extremism:</w:t>
      </w:r>
    </w:p>
    <w:p w:rsidR="0043324D" w:rsidRPr="00BC7275" w:rsidRDefault="0043324D" w:rsidP="000A13E8">
      <w:pPr>
        <w:jc w:val="both"/>
        <w:rPr>
          <w:rFonts w:ascii="Avenir Book" w:hAnsi="Avenir Book"/>
        </w:rPr>
      </w:pPr>
    </w:p>
    <w:p w:rsidR="0043324D" w:rsidRDefault="0043324D" w:rsidP="000A13E8">
      <w:pPr>
        <w:jc w:val="both"/>
        <w:rPr>
          <w:rFonts w:ascii="Avenir Book" w:hAnsi="Avenir Book"/>
        </w:rPr>
      </w:pPr>
      <w:r w:rsidRPr="00BC7275">
        <w:rPr>
          <w:rFonts w:ascii="Avenir Book" w:hAnsi="Avenir Book"/>
        </w:rPr>
        <w:t xml:space="preserve">We note with sadness the ugly face of extremism and the rise of violent extremist groups among our countries. The violence of Boko Haram has left serious wounds and </w:t>
      </w:r>
      <w:r w:rsidRPr="00BC7275">
        <w:rPr>
          <w:rFonts w:ascii="Avenir Book" w:hAnsi="Avenir Book"/>
        </w:rPr>
        <w:lastRenderedPageBreak/>
        <w:t>fractures  on our people. However, we commend the government of Nigeria and the regional governments who have rallied around to rout this terrible cancer which has destroyed our communities. There is still a lot to be done, but we are committed to uniting with our respective governments to ensure the return of peace among our people.</w:t>
      </w:r>
    </w:p>
    <w:p w:rsidR="00601F5B" w:rsidRPr="00BC7275" w:rsidRDefault="00601F5B" w:rsidP="000A13E8">
      <w:pPr>
        <w:jc w:val="both"/>
        <w:rPr>
          <w:rFonts w:ascii="Avenir Book" w:hAnsi="Avenir Book"/>
        </w:rPr>
      </w:pPr>
    </w:p>
    <w:p w:rsidR="0043324D" w:rsidRPr="00BC7275" w:rsidRDefault="0043324D" w:rsidP="000A13E8">
      <w:pPr>
        <w:jc w:val="both"/>
        <w:rPr>
          <w:rFonts w:ascii="Avenir Book" w:hAnsi="Avenir Book"/>
        </w:rPr>
      </w:pPr>
    </w:p>
    <w:p w:rsidR="0043324D" w:rsidRPr="00BC7275" w:rsidRDefault="0043324D" w:rsidP="000A13E8">
      <w:pPr>
        <w:jc w:val="both"/>
        <w:rPr>
          <w:rFonts w:ascii="Avenir Book" w:hAnsi="Avenir Book"/>
          <w:u w:val="single"/>
        </w:rPr>
      </w:pPr>
      <w:r w:rsidRPr="00BC7275">
        <w:rPr>
          <w:rFonts w:ascii="Avenir Book" w:hAnsi="Avenir Book"/>
          <w:u w:val="single"/>
        </w:rPr>
        <w:t>5: Inevitability of Interfaith Dialogue:</w:t>
      </w:r>
    </w:p>
    <w:p w:rsidR="0043324D" w:rsidRPr="00BC7275" w:rsidRDefault="0043324D" w:rsidP="000A13E8">
      <w:pPr>
        <w:jc w:val="both"/>
        <w:rPr>
          <w:rFonts w:ascii="Avenir Book" w:hAnsi="Avenir Book"/>
        </w:rPr>
      </w:pPr>
    </w:p>
    <w:p w:rsidR="0043324D" w:rsidRPr="00BC7275" w:rsidRDefault="0043324D" w:rsidP="000A13E8">
      <w:pPr>
        <w:jc w:val="both"/>
        <w:rPr>
          <w:rFonts w:ascii="Avenir Book" w:hAnsi="Avenir Book"/>
        </w:rPr>
      </w:pPr>
      <w:r w:rsidRPr="00BC7275">
        <w:rPr>
          <w:rFonts w:ascii="Avenir Book" w:hAnsi="Avenir Book"/>
        </w:rPr>
        <w:t xml:space="preserve">In the face of these challenges, Dialogue has become an imperative. We note the tremendous work that religious leaders in the region have done some times at  great risks. In the last few years, we have witnessed increased fear, suspicion and anxiety among our various religious groups. We resolve to further intensify our efforts towards ensuring that religion becomes an instrument of peace and not war. </w:t>
      </w:r>
    </w:p>
    <w:p w:rsidR="0043324D" w:rsidRPr="00BC7275" w:rsidRDefault="0043324D" w:rsidP="000A13E8">
      <w:pPr>
        <w:jc w:val="both"/>
        <w:rPr>
          <w:rFonts w:ascii="Avenir Book" w:hAnsi="Avenir Book"/>
        </w:rPr>
      </w:pPr>
    </w:p>
    <w:p w:rsidR="0043324D" w:rsidRPr="00BC7275" w:rsidRDefault="0043324D" w:rsidP="000A13E8">
      <w:pPr>
        <w:jc w:val="both"/>
        <w:rPr>
          <w:rFonts w:ascii="Avenir Book" w:hAnsi="Avenir Book"/>
          <w:u w:val="single"/>
        </w:rPr>
      </w:pPr>
      <w:r w:rsidRPr="00BC7275">
        <w:rPr>
          <w:rFonts w:ascii="Avenir Book" w:hAnsi="Avenir Book"/>
          <w:u w:val="single"/>
        </w:rPr>
        <w:t>6: Politics as a tool for Development, Peace and Justice:</w:t>
      </w:r>
    </w:p>
    <w:p w:rsidR="0043324D" w:rsidRPr="00BC7275" w:rsidRDefault="0043324D" w:rsidP="000A13E8">
      <w:pPr>
        <w:jc w:val="both"/>
        <w:rPr>
          <w:rFonts w:ascii="Avenir Book" w:hAnsi="Avenir Book"/>
        </w:rPr>
      </w:pPr>
    </w:p>
    <w:p w:rsidR="0043324D" w:rsidRPr="00BC7275" w:rsidRDefault="0043324D" w:rsidP="000A13E8">
      <w:pPr>
        <w:jc w:val="both"/>
        <w:rPr>
          <w:rFonts w:ascii="Avenir Book" w:hAnsi="Avenir Book"/>
        </w:rPr>
      </w:pPr>
      <w:r w:rsidRPr="00BC7275">
        <w:rPr>
          <w:rFonts w:ascii="Avenir Book" w:hAnsi="Avenir Book"/>
        </w:rPr>
        <w:t>We note that our people are still vulnerable to the excesses of warlords, war mongers and political thugs. With its imperfections, we believe that Democracy holds to key to integration among our people. Our politicians must learn to respect the wishes of our people</w:t>
      </w:r>
      <w:r w:rsidR="00623E4A" w:rsidRPr="00BC7275">
        <w:rPr>
          <w:rFonts w:ascii="Avenir Book" w:hAnsi="Avenir Book"/>
        </w:rPr>
        <w:t xml:space="preserve"> while shunning ostentatious lifestyles that further alienate the electorate. We resolve to continue to encourage our people to use Democracy to build bridges for the attainment of justice and peace.</w:t>
      </w:r>
    </w:p>
    <w:p w:rsidR="00623E4A" w:rsidRPr="00BC7275" w:rsidRDefault="00623E4A" w:rsidP="000A13E8">
      <w:pPr>
        <w:jc w:val="both"/>
        <w:rPr>
          <w:rFonts w:ascii="Avenir Book" w:hAnsi="Avenir Book"/>
          <w:u w:val="single"/>
        </w:rPr>
      </w:pPr>
    </w:p>
    <w:p w:rsidR="00623E4A" w:rsidRPr="00BC7275" w:rsidRDefault="00623E4A" w:rsidP="000A13E8">
      <w:pPr>
        <w:jc w:val="both"/>
        <w:rPr>
          <w:rFonts w:ascii="Avenir Book" w:hAnsi="Avenir Book"/>
          <w:u w:val="single"/>
        </w:rPr>
      </w:pPr>
      <w:r w:rsidRPr="00BC7275">
        <w:rPr>
          <w:rFonts w:ascii="Avenir Book" w:hAnsi="Avenir Book"/>
          <w:u w:val="single"/>
        </w:rPr>
        <w:t>7: Traditional and Cultural means of Conflict Management:</w:t>
      </w:r>
    </w:p>
    <w:p w:rsidR="00623E4A" w:rsidRPr="00BC7275" w:rsidRDefault="00623E4A" w:rsidP="000A13E8">
      <w:pPr>
        <w:jc w:val="both"/>
        <w:rPr>
          <w:rFonts w:ascii="Avenir Book" w:hAnsi="Avenir Book"/>
        </w:rPr>
      </w:pPr>
    </w:p>
    <w:p w:rsidR="00623E4A" w:rsidRPr="00BC7275" w:rsidRDefault="00623E4A" w:rsidP="000A13E8">
      <w:pPr>
        <w:jc w:val="both"/>
        <w:rPr>
          <w:rFonts w:ascii="Avenir Book" w:hAnsi="Avenir Book"/>
        </w:rPr>
      </w:pPr>
      <w:r w:rsidRPr="00BC7275">
        <w:rPr>
          <w:rFonts w:ascii="Avenir Book" w:hAnsi="Avenir Book"/>
        </w:rPr>
        <w:t>The Church remains committed to being an instrument of peace. We note with great concern the fact that many years after the end of wars, many of our communities are still hurting and nursing unhealed wounds. We encourage our people to explore more traditional means of conflict resolution and consensus building. Towards this end, we resolve to further explore these means and encourage our governments and faith communities to use them where possible.</w:t>
      </w:r>
    </w:p>
    <w:p w:rsidR="00623E4A" w:rsidRPr="00BC7275" w:rsidRDefault="00623E4A" w:rsidP="000A13E8">
      <w:pPr>
        <w:jc w:val="both"/>
        <w:rPr>
          <w:rFonts w:ascii="Avenir Book" w:hAnsi="Avenir Book"/>
        </w:rPr>
      </w:pPr>
    </w:p>
    <w:p w:rsidR="00623E4A" w:rsidRPr="00BC7275" w:rsidRDefault="00623E4A" w:rsidP="000A13E8">
      <w:pPr>
        <w:jc w:val="both"/>
        <w:rPr>
          <w:rFonts w:ascii="Avenir Book" w:hAnsi="Avenir Book"/>
          <w:u w:val="single"/>
        </w:rPr>
      </w:pPr>
      <w:r w:rsidRPr="00BC7275">
        <w:rPr>
          <w:rFonts w:ascii="Avenir Book" w:hAnsi="Avenir Book"/>
          <w:u w:val="single"/>
        </w:rPr>
        <w:t>8: The Family as a school for Peace and Reconciliation:</w:t>
      </w:r>
    </w:p>
    <w:p w:rsidR="00623E4A" w:rsidRPr="00BC7275" w:rsidRDefault="00623E4A" w:rsidP="000A13E8">
      <w:pPr>
        <w:jc w:val="both"/>
        <w:rPr>
          <w:rFonts w:ascii="Avenir Book" w:hAnsi="Avenir Book"/>
          <w:u w:val="single"/>
        </w:rPr>
      </w:pPr>
    </w:p>
    <w:p w:rsidR="00623E4A" w:rsidRPr="00BC7275" w:rsidRDefault="00623E4A" w:rsidP="000A13E8">
      <w:pPr>
        <w:jc w:val="both"/>
        <w:rPr>
          <w:rFonts w:ascii="Avenir Book" w:hAnsi="Avenir Book"/>
        </w:rPr>
      </w:pPr>
      <w:r w:rsidRPr="00BC7275">
        <w:rPr>
          <w:rFonts w:ascii="Avenir Book" w:hAnsi="Avenir Book"/>
        </w:rPr>
        <w:t xml:space="preserve">We note that the family has come under very severe strain and pressure from the forces of modernity especially in the face of our endless crises. We therefore resolve to ensure that the family becomes the focus of our apostolate. Towards this, we must encourage our people to appreciate that harmony in the family offers us the best hope for peace in our societies, communities and nations. </w:t>
      </w:r>
    </w:p>
    <w:p w:rsidR="00623E4A" w:rsidRPr="00BC7275" w:rsidRDefault="00623E4A" w:rsidP="000A13E8">
      <w:pPr>
        <w:jc w:val="both"/>
        <w:rPr>
          <w:rFonts w:ascii="Avenir Book" w:hAnsi="Avenir Book"/>
        </w:rPr>
      </w:pPr>
    </w:p>
    <w:p w:rsidR="00623E4A" w:rsidRPr="00BC7275" w:rsidRDefault="00623E4A" w:rsidP="000A13E8">
      <w:pPr>
        <w:jc w:val="both"/>
        <w:rPr>
          <w:rFonts w:ascii="Avenir Book" w:hAnsi="Avenir Book"/>
          <w:u w:val="single"/>
        </w:rPr>
      </w:pPr>
      <w:r w:rsidRPr="00BC7275">
        <w:rPr>
          <w:rFonts w:ascii="Avenir Book" w:hAnsi="Avenir Book"/>
          <w:u w:val="single"/>
        </w:rPr>
        <w:t>9: The Youth, our Future:</w:t>
      </w:r>
    </w:p>
    <w:p w:rsidR="00623E4A" w:rsidRPr="00BC7275" w:rsidRDefault="00623E4A" w:rsidP="000A13E8">
      <w:pPr>
        <w:jc w:val="both"/>
        <w:rPr>
          <w:rFonts w:ascii="Avenir Book" w:hAnsi="Avenir Book"/>
          <w:u w:val="single"/>
        </w:rPr>
      </w:pPr>
    </w:p>
    <w:p w:rsidR="00623E4A" w:rsidRDefault="00623E4A" w:rsidP="000A13E8">
      <w:pPr>
        <w:jc w:val="both"/>
        <w:rPr>
          <w:rFonts w:ascii="Avenir Book" w:hAnsi="Avenir Book"/>
        </w:rPr>
      </w:pPr>
      <w:r w:rsidRPr="00BC7275">
        <w:rPr>
          <w:rFonts w:ascii="Avenir Book" w:hAnsi="Avenir Book"/>
        </w:rPr>
        <w:lastRenderedPageBreak/>
        <w:t xml:space="preserve">With over 65% of our population made up of young people, we are resolved to ensure that they become our greatest investment. We call on our governments to harness the talent of our youth  by creating the necessary environment for them to thrive. We resolve to intensify our efforts towards </w:t>
      </w:r>
      <w:r w:rsidR="00BC7275" w:rsidRPr="00BC7275">
        <w:rPr>
          <w:rFonts w:ascii="Avenir Book" w:hAnsi="Avenir Book"/>
        </w:rPr>
        <w:t xml:space="preserve">turning the minds of our youth away from crime, violence and drugs towards making them </w:t>
      </w:r>
      <w:r w:rsidRPr="00BC7275">
        <w:rPr>
          <w:rFonts w:ascii="Avenir Book" w:hAnsi="Avenir Book"/>
        </w:rPr>
        <w:t>agents of peace and reconciliation</w:t>
      </w:r>
      <w:r w:rsidR="00BC7275" w:rsidRPr="00BC7275">
        <w:rPr>
          <w:rFonts w:ascii="Avenir Book" w:hAnsi="Avenir Book"/>
        </w:rPr>
        <w:t>.</w:t>
      </w:r>
    </w:p>
    <w:p w:rsidR="00601F5B" w:rsidRDefault="00601F5B" w:rsidP="000A13E8">
      <w:pPr>
        <w:jc w:val="both"/>
        <w:rPr>
          <w:rFonts w:ascii="Avenir Book" w:hAnsi="Avenir Book"/>
        </w:rPr>
      </w:pPr>
    </w:p>
    <w:p w:rsidR="00601F5B" w:rsidRPr="00BC7275" w:rsidRDefault="00601F5B" w:rsidP="000A13E8">
      <w:pPr>
        <w:jc w:val="both"/>
        <w:rPr>
          <w:rFonts w:ascii="Avenir Book" w:hAnsi="Avenir Book"/>
        </w:rPr>
      </w:pPr>
    </w:p>
    <w:p w:rsidR="00BC7275" w:rsidRPr="00BC7275" w:rsidRDefault="00BC7275" w:rsidP="000A13E8">
      <w:pPr>
        <w:jc w:val="both"/>
        <w:rPr>
          <w:rFonts w:ascii="Avenir Book" w:hAnsi="Avenir Book"/>
        </w:rPr>
      </w:pPr>
    </w:p>
    <w:p w:rsidR="00BC7275" w:rsidRPr="00BC7275" w:rsidRDefault="00BC7275" w:rsidP="000A13E8">
      <w:pPr>
        <w:jc w:val="both"/>
        <w:rPr>
          <w:rFonts w:ascii="Avenir Book" w:hAnsi="Avenir Book"/>
          <w:u w:val="single"/>
        </w:rPr>
      </w:pPr>
      <w:r w:rsidRPr="00BC7275">
        <w:rPr>
          <w:rFonts w:ascii="Avenir Book" w:hAnsi="Avenir Book"/>
          <w:u w:val="single"/>
        </w:rPr>
        <w:t>10: The Year of Mercy:</w:t>
      </w:r>
    </w:p>
    <w:p w:rsidR="00BC7275" w:rsidRPr="00BC7275" w:rsidRDefault="00BC7275" w:rsidP="000A13E8">
      <w:pPr>
        <w:jc w:val="both"/>
        <w:rPr>
          <w:rFonts w:ascii="Avenir Book" w:hAnsi="Avenir Book"/>
        </w:rPr>
      </w:pPr>
    </w:p>
    <w:p w:rsidR="00BC7275" w:rsidRDefault="00BC7275" w:rsidP="000A13E8">
      <w:pPr>
        <w:jc w:val="both"/>
        <w:rPr>
          <w:rFonts w:ascii="Avenir Book" w:hAnsi="Avenir Book"/>
        </w:rPr>
      </w:pPr>
      <w:r w:rsidRPr="00BC7275">
        <w:rPr>
          <w:rFonts w:ascii="Avenir Book" w:hAnsi="Avenir Book"/>
        </w:rPr>
        <w:t xml:space="preserve">We note with joy and hope the fact that last year, His Holiness Pope Francis declared the Year of Mercy. Amidst the violence in our families, communities and nations, we call on our people to renew their faith in </w:t>
      </w:r>
      <w:r w:rsidR="00601F5B">
        <w:rPr>
          <w:rFonts w:ascii="Avenir Book" w:hAnsi="Avenir Book"/>
        </w:rPr>
        <w:t>our common humanity. We resolve.</w:t>
      </w:r>
    </w:p>
    <w:p w:rsidR="00601F5B" w:rsidRDefault="00601F5B" w:rsidP="000A13E8">
      <w:pPr>
        <w:jc w:val="both"/>
        <w:rPr>
          <w:rFonts w:ascii="Avenir Book" w:hAnsi="Avenir Book"/>
        </w:rPr>
      </w:pPr>
    </w:p>
    <w:p w:rsidR="00601F5B" w:rsidRDefault="00601F5B" w:rsidP="000A13E8">
      <w:pPr>
        <w:jc w:val="both"/>
        <w:rPr>
          <w:rFonts w:ascii="Avenir Book" w:hAnsi="Avenir Book"/>
        </w:rPr>
      </w:pPr>
    </w:p>
    <w:p w:rsidR="00601F5B" w:rsidRDefault="00601F5B" w:rsidP="000A13E8">
      <w:pPr>
        <w:jc w:val="both"/>
        <w:rPr>
          <w:rFonts w:ascii="Avenir Book" w:hAnsi="Avenir Book"/>
        </w:rPr>
      </w:pPr>
    </w:p>
    <w:p w:rsidR="00601F5B" w:rsidRDefault="00601F5B" w:rsidP="000A13E8">
      <w:pPr>
        <w:jc w:val="both"/>
        <w:rPr>
          <w:rFonts w:ascii="Avenir Book" w:hAnsi="Avenir Book"/>
        </w:rPr>
      </w:pPr>
    </w:p>
    <w:p w:rsidR="00601F5B" w:rsidRPr="00601F5B" w:rsidRDefault="00601F5B" w:rsidP="00601F5B">
      <w:pPr>
        <w:jc w:val="right"/>
        <w:rPr>
          <w:rFonts w:ascii="Avenir Book" w:hAnsi="Avenir Book"/>
          <w:b/>
        </w:rPr>
      </w:pPr>
      <w:r w:rsidRPr="00601F5B">
        <w:rPr>
          <w:rFonts w:ascii="Avenir Book" w:hAnsi="Avenir Book"/>
          <w:b/>
        </w:rPr>
        <w:t>Accra, 27 February 2016</w:t>
      </w:r>
    </w:p>
    <w:sectPr w:rsidR="00601F5B" w:rsidRPr="00601F5B" w:rsidSect="00C06D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E8"/>
    <w:rsid w:val="000A13E8"/>
    <w:rsid w:val="00234676"/>
    <w:rsid w:val="0043324D"/>
    <w:rsid w:val="00601F5B"/>
    <w:rsid w:val="00623E4A"/>
    <w:rsid w:val="00693990"/>
    <w:rsid w:val="007158E4"/>
    <w:rsid w:val="00BC7275"/>
    <w:rsid w:val="00C06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DCAB23A-CD58-4A41-B493-9142D7E7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F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Kukah</dc:creator>
  <cp:keywords/>
  <dc:description/>
  <cp:lastModifiedBy>Ben Assorow</cp:lastModifiedBy>
  <cp:revision>2</cp:revision>
  <cp:lastPrinted>2016-11-13T09:04:00Z</cp:lastPrinted>
  <dcterms:created xsi:type="dcterms:W3CDTF">2016-02-29T11:28:00Z</dcterms:created>
  <dcterms:modified xsi:type="dcterms:W3CDTF">2016-02-29T11:28:00Z</dcterms:modified>
</cp:coreProperties>
</file>